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8D" w:rsidRDefault="0031178D" w:rsidP="0031178D">
      <w:pPr>
        <w:jc w:val="center"/>
        <w:rPr>
          <w:b/>
        </w:rPr>
      </w:pPr>
      <w:r>
        <w:rPr>
          <w:noProof/>
          <w:lang w:eastAsia="es-ES"/>
        </w:rPr>
        <w:drawing>
          <wp:inline distT="0" distB="0" distL="0" distR="0" wp14:anchorId="28D12C94" wp14:editId="7BA7FB5C">
            <wp:extent cx="762000" cy="685800"/>
            <wp:effectExtent l="0" t="0" r="0" b="0"/>
            <wp:docPr id="1027" name="Imagen 2" descr="http://www.lex.lgusd.k12.ca.us/events/images/I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n 2" descr="http://www.lex.lgusd.k12.ca.us/events/images/IB_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es-ES"/>
        </w:rPr>
        <w:drawing>
          <wp:inline distT="0" distB="0" distL="0" distR="0" wp14:anchorId="1DB8F286" wp14:editId="46121198">
            <wp:extent cx="2200275" cy="876300"/>
            <wp:effectExtent l="0" t="0" r="9525" b="0"/>
            <wp:docPr id="10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es-ES"/>
        </w:rPr>
        <w:drawing>
          <wp:inline distT="0" distB="0" distL="0" distR="0" wp14:anchorId="740054A8" wp14:editId="1E1F3C9E">
            <wp:extent cx="1476375" cy="685800"/>
            <wp:effectExtent l="0" t="0" r="9525" b="0"/>
            <wp:docPr id="1025" name="Imagen 3" descr="sacs_accred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3" descr="sacs_accred_se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1178D" w:rsidRPr="0031178D" w:rsidRDefault="00732AF2" w:rsidP="0031178D">
      <w:pPr>
        <w:jc w:val="center"/>
        <w:rPr>
          <w:b/>
          <w:sz w:val="28"/>
          <w:szCs w:val="28"/>
          <w:lang w:val="en-US"/>
        </w:rPr>
      </w:pPr>
      <w:r w:rsidRPr="00732AF2">
        <w:rPr>
          <w:b/>
          <w:sz w:val="28"/>
          <w:szCs w:val="28"/>
          <w:lang w:val="en-US"/>
        </w:rPr>
        <w:t>YEARLY PLANNING 2016 / PLANIFICACIÓN ANUAL 2016</w:t>
      </w:r>
      <w:bookmarkStart w:id="0" w:name="_GoBack"/>
      <w:bookmarkEnd w:id="0"/>
    </w:p>
    <w:p w:rsidR="0031178D" w:rsidRPr="0031178D" w:rsidRDefault="0031178D" w:rsidP="0031178D">
      <w:pPr>
        <w:jc w:val="center"/>
        <w:rPr>
          <w:b/>
          <w:lang w:val="en-US"/>
        </w:rPr>
      </w:pPr>
    </w:p>
    <w:p w:rsidR="0031178D" w:rsidRPr="00E00AF5" w:rsidRDefault="0031178D">
      <w:pPr>
        <w:rPr>
          <w:b/>
        </w:rPr>
      </w:pPr>
      <w:r w:rsidRPr="00E00AF5">
        <w:rPr>
          <w:b/>
        </w:rPr>
        <w:t>SUBJECT / DISCIPLINA:</w:t>
      </w:r>
      <w:r w:rsidRPr="00E00AF5">
        <w:rPr>
          <w:b/>
        </w:rPr>
        <w:tab/>
      </w:r>
      <w:r w:rsidRPr="00E00AF5">
        <w:rPr>
          <w:b/>
        </w:rPr>
        <w:tab/>
      </w:r>
      <w:r w:rsidRPr="00E00AF5">
        <w:rPr>
          <w:b/>
        </w:rPr>
        <w:tab/>
      </w:r>
      <w:r w:rsidRPr="00E00AF5">
        <w:rPr>
          <w:b/>
        </w:rPr>
        <w:tab/>
      </w:r>
      <w:r w:rsidRPr="00E00AF5">
        <w:rPr>
          <w:b/>
        </w:rPr>
        <w:tab/>
      </w:r>
      <w:r w:rsidRPr="00E00AF5">
        <w:rPr>
          <w:b/>
        </w:rPr>
        <w:tab/>
        <w:t>TEACHER / PROFESOR/A:</w:t>
      </w:r>
    </w:p>
    <w:p w:rsidR="0031178D" w:rsidRPr="0031178D" w:rsidRDefault="0031178D">
      <w:pPr>
        <w:rPr>
          <w:b/>
        </w:rPr>
      </w:pPr>
      <w:r w:rsidRPr="0031178D">
        <w:rPr>
          <w:b/>
        </w:rPr>
        <w:t>COMPETENCIA MEC DE LA DISCIPLINA:</w:t>
      </w:r>
    </w:p>
    <w:p w:rsidR="0031178D" w:rsidRDefault="0031178D"/>
    <w:p w:rsidR="0031178D" w:rsidRDefault="0031178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170"/>
        <w:gridCol w:w="3489"/>
        <w:gridCol w:w="2541"/>
        <w:gridCol w:w="1293"/>
        <w:gridCol w:w="1590"/>
        <w:gridCol w:w="1573"/>
      </w:tblGrid>
      <w:tr w:rsidR="00E00AF5" w:rsidTr="00E00AF5">
        <w:trPr>
          <w:jc w:val="center"/>
        </w:trPr>
        <w:tc>
          <w:tcPr>
            <w:tcW w:w="1345" w:type="dxa"/>
            <w:shd w:val="clear" w:color="auto" w:fill="2E74B5" w:themeFill="accent1" w:themeFillShade="BF"/>
          </w:tcPr>
          <w:p w:rsidR="00E00AF5" w:rsidRDefault="00E00AF5" w:rsidP="0031178D">
            <w:pPr>
              <w:jc w:val="center"/>
            </w:pPr>
            <w:r w:rsidRPr="0031178D">
              <w:t>TIME /               TIEMPO</w:t>
            </w:r>
          </w:p>
        </w:tc>
        <w:tc>
          <w:tcPr>
            <w:tcW w:w="1170" w:type="dxa"/>
            <w:shd w:val="clear" w:color="auto" w:fill="2E74B5" w:themeFill="accent1" w:themeFillShade="BF"/>
          </w:tcPr>
          <w:p w:rsidR="00E00AF5" w:rsidRPr="00E00AF5" w:rsidRDefault="00E00AF5" w:rsidP="00E00AF5">
            <w:pPr>
              <w:jc w:val="center"/>
              <w:rPr>
                <w:lang w:val="en-US"/>
              </w:rPr>
            </w:pPr>
            <w:r w:rsidRPr="00E00AF5">
              <w:rPr>
                <w:lang w:val="en-US"/>
              </w:rPr>
              <w:t>UNIT /</w:t>
            </w:r>
            <w:r w:rsidRPr="00E00AF5">
              <w:rPr>
                <w:lang w:val="en-US"/>
              </w:rPr>
              <w:br/>
              <w:t>UNIDAD</w:t>
            </w:r>
          </w:p>
        </w:tc>
        <w:tc>
          <w:tcPr>
            <w:tcW w:w="3489" w:type="dxa"/>
            <w:shd w:val="clear" w:color="auto" w:fill="2E74B5" w:themeFill="accent1" w:themeFillShade="BF"/>
          </w:tcPr>
          <w:p w:rsidR="00E00AF5" w:rsidRPr="00E00AF5" w:rsidRDefault="00E00AF5" w:rsidP="0031178D">
            <w:pPr>
              <w:jc w:val="center"/>
              <w:rPr>
                <w:lang w:val="en-US"/>
              </w:rPr>
            </w:pPr>
            <w:r w:rsidRPr="00E00AF5">
              <w:rPr>
                <w:lang w:val="en-US"/>
              </w:rPr>
              <w:t>MEC STANDARDS /                                           CAPACIDADES MEC</w:t>
            </w:r>
          </w:p>
        </w:tc>
        <w:tc>
          <w:tcPr>
            <w:tcW w:w="2541" w:type="dxa"/>
            <w:shd w:val="clear" w:color="auto" w:fill="2E74B5" w:themeFill="accent1" w:themeFillShade="BF"/>
          </w:tcPr>
          <w:p w:rsidR="00E00AF5" w:rsidRPr="00E00AF5" w:rsidRDefault="00E00AF5" w:rsidP="0031178D">
            <w:pPr>
              <w:jc w:val="center"/>
              <w:rPr>
                <w:lang w:val="en-US"/>
              </w:rPr>
            </w:pPr>
            <w:r w:rsidRPr="00E00AF5">
              <w:rPr>
                <w:lang w:val="en-US"/>
              </w:rPr>
              <w:t>PERFORMANCE INDICATORS / INDICADORES</w:t>
            </w:r>
          </w:p>
        </w:tc>
        <w:tc>
          <w:tcPr>
            <w:tcW w:w="1293" w:type="dxa"/>
            <w:shd w:val="clear" w:color="auto" w:fill="2E74B5" w:themeFill="accent1" w:themeFillShade="BF"/>
          </w:tcPr>
          <w:p w:rsidR="00E00AF5" w:rsidRDefault="00E00AF5" w:rsidP="002F5DAD">
            <w:pPr>
              <w:jc w:val="center"/>
            </w:pPr>
            <w:r w:rsidRPr="00E00AF5">
              <w:rPr>
                <w:lang w:val="en-US"/>
              </w:rPr>
              <w:t xml:space="preserve">SPECIAL PROJECTS </w:t>
            </w:r>
            <w:r w:rsidRPr="00E00AF5">
              <w:t>/ PROYECTOS ESPECIALES</w:t>
            </w:r>
          </w:p>
        </w:tc>
        <w:tc>
          <w:tcPr>
            <w:tcW w:w="1590" w:type="dxa"/>
            <w:shd w:val="clear" w:color="auto" w:fill="2E74B5" w:themeFill="accent1" w:themeFillShade="BF"/>
          </w:tcPr>
          <w:p w:rsidR="00E00AF5" w:rsidRDefault="00E00AF5" w:rsidP="0031178D">
            <w:pPr>
              <w:jc w:val="center"/>
            </w:pPr>
            <w:r w:rsidRPr="00B726FB">
              <w:t>APPROACHES TO LEARNING SKILLS / HABILIDADES DE ENFOQUES DEL APRENDIZAJE</w:t>
            </w:r>
          </w:p>
        </w:tc>
        <w:tc>
          <w:tcPr>
            <w:tcW w:w="1573" w:type="dxa"/>
            <w:shd w:val="clear" w:color="auto" w:fill="2E74B5" w:themeFill="accent1" w:themeFillShade="BF"/>
          </w:tcPr>
          <w:p w:rsidR="00E00AF5" w:rsidRDefault="00E00AF5" w:rsidP="0031178D">
            <w:pPr>
              <w:jc w:val="center"/>
            </w:pPr>
            <w:r w:rsidRPr="00B726FB">
              <w:t>EVALUATION / INSTRUMENTO</w:t>
            </w:r>
          </w:p>
          <w:p w:rsidR="00E00AF5" w:rsidRPr="0031178D" w:rsidRDefault="00E00AF5" w:rsidP="0031178D">
            <w:pPr>
              <w:jc w:val="center"/>
            </w:pPr>
          </w:p>
        </w:tc>
      </w:tr>
      <w:tr w:rsidR="00E00AF5" w:rsidTr="00E00AF5">
        <w:trPr>
          <w:jc w:val="center"/>
        </w:trPr>
        <w:tc>
          <w:tcPr>
            <w:tcW w:w="1345" w:type="dxa"/>
            <w:shd w:val="clear" w:color="auto" w:fill="B4C6E7" w:themeFill="accent5" w:themeFillTint="66"/>
          </w:tcPr>
          <w:p w:rsidR="00E00AF5" w:rsidRDefault="00E00AF5" w:rsidP="0031178D">
            <w:r>
              <w:t>Febrero</w:t>
            </w:r>
          </w:p>
        </w:tc>
        <w:tc>
          <w:tcPr>
            <w:tcW w:w="1170" w:type="dxa"/>
          </w:tcPr>
          <w:p w:rsidR="00E00AF5" w:rsidRDefault="00E00AF5" w:rsidP="0031178D"/>
        </w:tc>
        <w:tc>
          <w:tcPr>
            <w:tcW w:w="3489" w:type="dxa"/>
          </w:tcPr>
          <w:p w:rsidR="00E00AF5" w:rsidRDefault="00E00AF5" w:rsidP="0031178D"/>
        </w:tc>
        <w:tc>
          <w:tcPr>
            <w:tcW w:w="2541" w:type="dxa"/>
          </w:tcPr>
          <w:p w:rsidR="00E00AF5" w:rsidRDefault="00E00AF5" w:rsidP="0031178D"/>
        </w:tc>
        <w:tc>
          <w:tcPr>
            <w:tcW w:w="1293" w:type="dxa"/>
          </w:tcPr>
          <w:p w:rsidR="00E00AF5" w:rsidRDefault="00E00AF5" w:rsidP="0031178D"/>
        </w:tc>
        <w:tc>
          <w:tcPr>
            <w:tcW w:w="1590" w:type="dxa"/>
          </w:tcPr>
          <w:p w:rsidR="00E00AF5" w:rsidRDefault="00E00AF5" w:rsidP="0031178D"/>
        </w:tc>
        <w:tc>
          <w:tcPr>
            <w:tcW w:w="1573" w:type="dxa"/>
          </w:tcPr>
          <w:p w:rsidR="00E00AF5" w:rsidRDefault="00E00AF5" w:rsidP="0031178D"/>
        </w:tc>
      </w:tr>
      <w:tr w:rsidR="00E00AF5" w:rsidTr="00E00AF5">
        <w:trPr>
          <w:jc w:val="center"/>
        </w:trPr>
        <w:tc>
          <w:tcPr>
            <w:tcW w:w="1345" w:type="dxa"/>
            <w:shd w:val="clear" w:color="auto" w:fill="B4C6E7" w:themeFill="accent5" w:themeFillTint="66"/>
          </w:tcPr>
          <w:p w:rsidR="00E00AF5" w:rsidRDefault="00E00AF5" w:rsidP="0031178D">
            <w:r>
              <w:t>Marzo</w:t>
            </w:r>
          </w:p>
        </w:tc>
        <w:tc>
          <w:tcPr>
            <w:tcW w:w="1170" w:type="dxa"/>
          </w:tcPr>
          <w:p w:rsidR="00E00AF5" w:rsidRDefault="00E00AF5" w:rsidP="0031178D"/>
        </w:tc>
        <w:tc>
          <w:tcPr>
            <w:tcW w:w="3489" w:type="dxa"/>
          </w:tcPr>
          <w:p w:rsidR="00E00AF5" w:rsidRDefault="00E00AF5" w:rsidP="0031178D"/>
        </w:tc>
        <w:tc>
          <w:tcPr>
            <w:tcW w:w="2541" w:type="dxa"/>
          </w:tcPr>
          <w:p w:rsidR="00E00AF5" w:rsidRDefault="00E00AF5" w:rsidP="0031178D"/>
        </w:tc>
        <w:tc>
          <w:tcPr>
            <w:tcW w:w="1293" w:type="dxa"/>
          </w:tcPr>
          <w:p w:rsidR="00E00AF5" w:rsidRDefault="00E00AF5" w:rsidP="0031178D"/>
        </w:tc>
        <w:tc>
          <w:tcPr>
            <w:tcW w:w="1590" w:type="dxa"/>
          </w:tcPr>
          <w:p w:rsidR="00E00AF5" w:rsidRDefault="00E00AF5" w:rsidP="0031178D"/>
        </w:tc>
        <w:tc>
          <w:tcPr>
            <w:tcW w:w="1573" w:type="dxa"/>
          </w:tcPr>
          <w:p w:rsidR="00E00AF5" w:rsidRDefault="00E00AF5" w:rsidP="0031178D"/>
        </w:tc>
      </w:tr>
      <w:tr w:rsidR="00E00AF5" w:rsidTr="00E00AF5">
        <w:trPr>
          <w:jc w:val="center"/>
        </w:trPr>
        <w:tc>
          <w:tcPr>
            <w:tcW w:w="1345" w:type="dxa"/>
            <w:shd w:val="clear" w:color="auto" w:fill="B4C6E7" w:themeFill="accent5" w:themeFillTint="66"/>
          </w:tcPr>
          <w:p w:rsidR="00E00AF5" w:rsidRDefault="00E00AF5" w:rsidP="0031178D">
            <w:r>
              <w:t>Abril</w:t>
            </w:r>
          </w:p>
        </w:tc>
        <w:tc>
          <w:tcPr>
            <w:tcW w:w="1170" w:type="dxa"/>
          </w:tcPr>
          <w:p w:rsidR="00E00AF5" w:rsidRDefault="00E00AF5" w:rsidP="0031178D"/>
        </w:tc>
        <w:tc>
          <w:tcPr>
            <w:tcW w:w="3489" w:type="dxa"/>
          </w:tcPr>
          <w:p w:rsidR="00E00AF5" w:rsidRDefault="00E00AF5" w:rsidP="0031178D"/>
        </w:tc>
        <w:tc>
          <w:tcPr>
            <w:tcW w:w="2541" w:type="dxa"/>
          </w:tcPr>
          <w:p w:rsidR="00E00AF5" w:rsidRDefault="00E00AF5" w:rsidP="0031178D"/>
        </w:tc>
        <w:tc>
          <w:tcPr>
            <w:tcW w:w="1293" w:type="dxa"/>
          </w:tcPr>
          <w:p w:rsidR="00E00AF5" w:rsidRDefault="00E00AF5" w:rsidP="0031178D"/>
        </w:tc>
        <w:tc>
          <w:tcPr>
            <w:tcW w:w="1590" w:type="dxa"/>
          </w:tcPr>
          <w:p w:rsidR="00E00AF5" w:rsidRDefault="00E00AF5" w:rsidP="0031178D"/>
        </w:tc>
        <w:tc>
          <w:tcPr>
            <w:tcW w:w="1573" w:type="dxa"/>
          </w:tcPr>
          <w:p w:rsidR="00E00AF5" w:rsidRDefault="00E00AF5" w:rsidP="0031178D"/>
        </w:tc>
      </w:tr>
      <w:tr w:rsidR="00E00AF5" w:rsidTr="00E00AF5">
        <w:trPr>
          <w:jc w:val="center"/>
        </w:trPr>
        <w:tc>
          <w:tcPr>
            <w:tcW w:w="1345" w:type="dxa"/>
            <w:shd w:val="clear" w:color="auto" w:fill="B4C6E7" w:themeFill="accent5" w:themeFillTint="66"/>
          </w:tcPr>
          <w:p w:rsidR="00E00AF5" w:rsidRDefault="00E00AF5" w:rsidP="0031178D">
            <w:r>
              <w:t>Mayo</w:t>
            </w:r>
          </w:p>
        </w:tc>
        <w:tc>
          <w:tcPr>
            <w:tcW w:w="1170" w:type="dxa"/>
          </w:tcPr>
          <w:p w:rsidR="00E00AF5" w:rsidRDefault="00E00AF5" w:rsidP="0031178D"/>
        </w:tc>
        <w:tc>
          <w:tcPr>
            <w:tcW w:w="3489" w:type="dxa"/>
          </w:tcPr>
          <w:p w:rsidR="00E00AF5" w:rsidRDefault="00E00AF5" w:rsidP="0031178D"/>
        </w:tc>
        <w:tc>
          <w:tcPr>
            <w:tcW w:w="2541" w:type="dxa"/>
          </w:tcPr>
          <w:p w:rsidR="00E00AF5" w:rsidRDefault="00E00AF5" w:rsidP="0031178D"/>
        </w:tc>
        <w:tc>
          <w:tcPr>
            <w:tcW w:w="1293" w:type="dxa"/>
          </w:tcPr>
          <w:p w:rsidR="00E00AF5" w:rsidRDefault="00E00AF5" w:rsidP="0031178D"/>
        </w:tc>
        <w:tc>
          <w:tcPr>
            <w:tcW w:w="1590" w:type="dxa"/>
          </w:tcPr>
          <w:p w:rsidR="00E00AF5" w:rsidRDefault="00E00AF5" w:rsidP="0031178D"/>
        </w:tc>
        <w:tc>
          <w:tcPr>
            <w:tcW w:w="1573" w:type="dxa"/>
          </w:tcPr>
          <w:p w:rsidR="00E00AF5" w:rsidRDefault="00E00AF5" w:rsidP="0031178D"/>
        </w:tc>
      </w:tr>
      <w:tr w:rsidR="00E00AF5" w:rsidTr="00E00AF5">
        <w:trPr>
          <w:jc w:val="center"/>
        </w:trPr>
        <w:tc>
          <w:tcPr>
            <w:tcW w:w="1345" w:type="dxa"/>
            <w:shd w:val="clear" w:color="auto" w:fill="B4C6E7" w:themeFill="accent5" w:themeFillTint="66"/>
          </w:tcPr>
          <w:p w:rsidR="00E00AF5" w:rsidRDefault="00E00AF5" w:rsidP="0031178D">
            <w:r>
              <w:t>Junio/Julio</w:t>
            </w:r>
          </w:p>
        </w:tc>
        <w:tc>
          <w:tcPr>
            <w:tcW w:w="1170" w:type="dxa"/>
          </w:tcPr>
          <w:p w:rsidR="00E00AF5" w:rsidRDefault="00E00AF5" w:rsidP="0031178D"/>
        </w:tc>
        <w:tc>
          <w:tcPr>
            <w:tcW w:w="3489" w:type="dxa"/>
          </w:tcPr>
          <w:p w:rsidR="00E00AF5" w:rsidRDefault="00E00AF5" w:rsidP="0031178D"/>
        </w:tc>
        <w:tc>
          <w:tcPr>
            <w:tcW w:w="2541" w:type="dxa"/>
          </w:tcPr>
          <w:p w:rsidR="00E00AF5" w:rsidRDefault="00E00AF5" w:rsidP="0031178D"/>
        </w:tc>
        <w:tc>
          <w:tcPr>
            <w:tcW w:w="1293" w:type="dxa"/>
          </w:tcPr>
          <w:p w:rsidR="00E00AF5" w:rsidRDefault="00E00AF5" w:rsidP="0031178D"/>
        </w:tc>
        <w:tc>
          <w:tcPr>
            <w:tcW w:w="1590" w:type="dxa"/>
          </w:tcPr>
          <w:p w:rsidR="00E00AF5" w:rsidRDefault="00E00AF5" w:rsidP="0031178D"/>
        </w:tc>
        <w:tc>
          <w:tcPr>
            <w:tcW w:w="1573" w:type="dxa"/>
          </w:tcPr>
          <w:p w:rsidR="00E00AF5" w:rsidRDefault="00E00AF5" w:rsidP="0031178D"/>
        </w:tc>
      </w:tr>
      <w:tr w:rsidR="00E00AF5" w:rsidTr="00E00AF5">
        <w:trPr>
          <w:jc w:val="center"/>
        </w:trPr>
        <w:tc>
          <w:tcPr>
            <w:tcW w:w="1345" w:type="dxa"/>
            <w:shd w:val="clear" w:color="auto" w:fill="B4C6E7" w:themeFill="accent5" w:themeFillTint="66"/>
          </w:tcPr>
          <w:p w:rsidR="00E00AF5" w:rsidRDefault="00E00AF5" w:rsidP="0031178D">
            <w:r>
              <w:t>Agosto</w:t>
            </w:r>
          </w:p>
        </w:tc>
        <w:tc>
          <w:tcPr>
            <w:tcW w:w="1170" w:type="dxa"/>
          </w:tcPr>
          <w:p w:rsidR="00E00AF5" w:rsidRDefault="00E00AF5" w:rsidP="0031178D"/>
        </w:tc>
        <w:tc>
          <w:tcPr>
            <w:tcW w:w="3489" w:type="dxa"/>
          </w:tcPr>
          <w:p w:rsidR="00E00AF5" w:rsidRDefault="00E00AF5" w:rsidP="0031178D"/>
        </w:tc>
        <w:tc>
          <w:tcPr>
            <w:tcW w:w="2541" w:type="dxa"/>
          </w:tcPr>
          <w:p w:rsidR="00E00AF5" w:rsidRDefault="00E00AF5" w:rsidP="0031178D"/>
        </w:tc>
        <w:tc>
          <w:tcPr>
            <w:tcW w:w="1293" w:type="dxa"/>
          </w:tcPr>
          <w:p w:rsidR="00E00AF5" w:rsidRDefault="00E00AF5" w:rsidP="0031178D"/>
        </w:tc>
        <w:tc>
          <w:tcPr>
            <w:tcW w:w="1590" w:type="dxa"/>
          </w:tcPr>
          <w:p w:rsidR="00E00AF5" w:rsidRDefault="00E00AF5" w:rsidP="0031178D"/>
        </w:tc>
        <w:tc>
          <w:tcPr>
            <w:tcW w:w="1573" w:type="dxa"/>
          </w:tcPr>
          <w:p w:rsidR="00E00AF5" w:rsidRDefault="00E00AF5" w:rsidP="0031178D"/>
        </w:tc>
      </w:tr>
      <w:tr w:rsidR="00E00AF5" w:rsidTr="00E00AF5">
        <w:trPr>
          <w:jc w:val="center"/>
        </w:trPr>
        <w:tc>
          <w:tcPr>
            <w:tcW w:w="1345" w:type="dxa"/>
            <w:shd w:val="clear" w:color="auto" w:fill="B4C6E7" w:themeFill="accent5" w:themeFillTint="66"/>
          </w:tcPr>
          <w:p w:rsidR="00E00AF5" w:rsidRDefault="00E00AF5" w:rsidP="0031178D">
            <w:r>
              <w:t>Septiembre</w:t>
            </w:r>
          </w:p>
        </w:tc>
        <w:tc>
          <w:tcPr>
            <w:tcW w:w="1170" w:type="dxa"/>
          </w:tcPr>
          <w:p w:rsidR="00E00AF5" w:rsidRDefault="00E00AF5" w:rsidP="0031178D"/>
        </w:tc>
        <w:tc>
          <w:tcPr>
            <w:tcW w:w="3489" w:type="dxa"/>
          </w:tcPr>
          <w:p w:rsidR="00E00AF5" w:rsidRDefault="00E00AF5" w:rsidP="0031178D"/>
        </w:tc>
        <w:tc>
          <w:tcPr>
            <w:tcW w:w="2541" w:type="dxa"/>
          </w:tcPr>
          <w:p w:rsidR="00E00AF5" w:rsidRDefault="00E00AF5" w:rsidP="0031178D"/>
        </w:tc>
        <w:tc>
          <w:tcPr>
            <w:tcW w:w="1293" w:type="dxa"/>
          </w:tcPr>
          <w:p w:rsidR="00E00AF5" w:rsidRDefault="00E00AF5" w:rsidP="0031178D"/>
        </w:tc>
        <w:tc>
          <w:tcPr>
            <w:tcW w:w="1590" w:type="dxa"/>
          </w:tcPr>
          <w:p w:rsidR="00E00AF5" w:rsidRDefault="00E00AF5" w:rsidP="0031178D"/>
        </w:tc>
        <w:tc>
          <w:tcPr>
            <w:tcW w:w="1573" w:type="dxa"/>
          </w:tcPr>
          <w:p w:rsidR="00E00AF5" w:rsidRDefault="00E00AF5" w:rsidP="0031178D"/>
        </w:tc>
      </w:tr>
      <w:tr w:rsidR="00E00AF5" w:rsidTr="00E00AF5">
        <w:trPr>
          <w:jc w:val="center"/>
        </w:trPr>
        <w:tc>
          <w:tcPr>
            <w:tcW w:w="1345" w:type="dxa"/>
            <w:shd w:val="clear" w:color="auto" w:fill="B4C6E7" w:themeFill="accent5" w:themeFillTint="66"/>
          </w:tcPr>
          <w:p w:rsidR="00E00AF5" w:rsidRDefault="00E00AF5" w:rsidP="0031178D">
            <w:r>
              <w:t>Octubre</w:t>
            </w:r>
          </w:p>
        </w:tc>
        <w:tc>
          <w:tcPr>
            <w:tcW w:w="1170" w:type="dxa"/>
          </w:tcPr>
          <w:p w:rsidR="00E00AF5" w:rsidRDefault="00E00AF5" w:rsidP="0031178D"/>
        </w:tc>
        <w:tc>
          <w:tcPr>
            <w:tcW w:w="3489" w:type="dxa"/>
          </w:tcPr>
          <w:p w:rsidR="00E00AF5" w:rsidRDefault="00E00AF5" w:rsidP="0031178D"/>
        </w:tc>
        <w:tc>
          <w:tcPr>
            <w:tcW w:w="2541" w:type="dxa"/>
          </w:tcPr>
          <w:p w:rsidR="00E00AF5" w:rsidRDefault="00E00AF5" w:rsidP="0031178D"/>
        </w:tc>
        <w:tc>
          <w:tcPr>
            <w:tcW w:w="1293" w:type="dxa"/>
          </w:tcPr>
          <w:p w:rsidR="00E00AF5" w:rsidRDefault="00E00AF5" w:rsidP="0031178D"/>
        </w:tc>
        <w:tc>
          <w:tcPr>
            <w:tcW w:w="1590" w:type="dxa"/>
          </w:tcPr>
          <w:p w:rsidR="00E00AF5" w:rsidRDefault="00E00AF5" w:rsidP="0031178D"/>
        </w:tc>
        <w:tc>
          <w:tcPr>
            <w:tcW w:w="1573" w:type="dxa"/>
          </w:tcPr>
          <w:p w:rsidR="00E00AF5" w:rsidRDefault="00E00AF5" w:rsidP="0031178D"/>
        </w:tc>
      </w:tr>
      <w:tr w:rsidR="00E00AF5" w:rsidTr="00E00AF5">
        <w:trPr>
          <w:jc w:val="center"/>
        </w:trPr>
        <w:tc>
          <w:tcPr>
            <w:tcW w:w="1345" w:type="dxa"/>
            <w:shd w:val="clear" w:color="auto" w:fill="B4C6E7" w:themeFill="accent5" w:themeFillTint="66"/>
          </w:tcPr>
          <w:p w:rsidR="00E00AF5" w:rsidRDefault="00E00AF5" w:rsidP="0031178D">
            <w:r>
              <w:t>Noviembre</w:t>
            </w:r>
          </w:p>
        </w:tc>
        <w:tc>
          <w:tcPr>
            <w:tcW w:w="1170" w:type="dxa"/>
          </w:tcPr>
          <w:p w:rsidR="00E00AF5" w:rsidRDefault="00E00AF5" w:rsidP="0031178D"/>
        </w:tc>
        <w:tc>
          <w:tcPr>
            <w:tcW w:w="3489" w:type="dxa"/>
          </w:tcPr>
          <w:p w:rsidR="00E00AF5" w:rsidRDefault="00E00AF5" w:rsidP="0031178D"/>
        </w:tc>
        <w:tc>
          <w:tcPr>
            <w:tcW w:w="2541" w:type="dxa"/>
          </w:tcPr>
          <w:p w:rsidR="00E00AF5" w:rsidRDefault="00E00AF5" w:rsidP="0031178D"/>
        </w:tc>
        <w:tc>
          <w:tcPr>
            <w:tcW w:w="1293" w:type="dxa"/>
          </w:tcPr>
          <w:p w:rsidR="00E00AF5" w:rsidRDefault="00E00AF5" w:rsidP="0031178D"/>
        </w:tc>
        <w:tc>
          <w:tcPr>
            <w:tcW w:w="1590" w:type="dxa"/>
          </w:tcPr>
          <w:p w:rsidR="00E00AF5" w:rsidRDefault="00E00AF5" w:rsidP="0031178D"/>
        </w:tc>
        <w:tc>
          <w:tcPr>
            <w:tcW w:w="1573" w:type="dxa"/>
          </w:tcPr>
          <w:p w:rsidR="00E00AF5" w:rsidRDefault="00E00AF5" w:rsidP="0031178D"/>
        </w:tc>
      </w:tr>
    </w:tbl>
    <w:p w:rsidR="00B726FB" w:rsidRPr="0031178D" w:rsidRDefault="00B726FB" w:rsidP="0031178D"/>
    <w:sectPr w:rsidR="00B726FB" w:rsidRPr="0031178D" w:rsidSect="0031178D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8D"/>
    <w:rsid w:val="002F5DAD"/>
    <w:rsid w:val="0031178D"/>
    <w:rsid w:val="005C71F6"/>
    <w:rsid w:val="00732AF2"/>
    <w:rsid w:val="00B726FB"/>
    <w:rsid w:val="00E0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B08C2-26C4-413B-9F26-E182476C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www.lex.lgusd.k12.ca.us/events/images/IB_LOG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Renweb</dc:creator>
  <cp:keywords/>
  <dc:description/>
  <cp:lastModifiedBy>Renweb</cp:lastModifiedBy>
  <cp:revision>3</cp:revision>
  <dcterms:created xsi:type="dcterms:W3CDTF">2015-12-02T15:27:00Z</dcterms:created>
  <dcterms:modified xsi:type="dcterms:W3CDTF">2015-12-02T15:27:00Z</dcterms:modified>
</cp:coreProperties>
</file>